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659" w:rsidRDefault="003C7314" w:rsidP="00861762">
      <w:pPr>
        <w:pStyle w:val="Titel"/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70401926" wp14:editId="6611C428">
            <wp:simplePos x="0" y="0"/>
            <wp:positionH relativeFrom="column">
              <wp:posOffset>3136265</wp:posOffset>
            </wp:positionH>
            <wp:positionV relativeFrom="paragraph">
              <wp:posOffset>-310515</wp:posOffset>
            </wp:positionV>
            <wp:extent cx="3248025" cy="857250"/>
            <wp:effectExtent l="0" t="0" r="9525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olwassenen-doorzichti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56AD">
        <w:t>RETOURFORMULIER</w:t>
      </w:r>
    </w:p>
    <w:p w:rsidR="00861762" w:rsidRPr="00861762" w:rsidRDefault="00861762" w:rsidP="00861762"/>
    <w:p w:rsidR="00FD2273" w:rsidRPr="00E050C3" w:rsidRDefault="00FD2273" w:rsidP="00FD2273">
      <w:pPr>
        <w:pStyle w:val="Kop2"/>
        <w:rPr>
          <w:sz w:val="24"/>
          <w:szCs w:val="24"/>
        </w:rPr>
      </w:pPr>
      <w:r w:rsidRPr="00E050C3">
        <w:rPr>
          <w:sz w:val="24"/>
          <w:szCs w:val="24"/>
        </w:rPr>
        <w:t>retouradres</w:t>
      </w:r>
    </w:p>
    <w:p w:rsidR="00FD2273" w:rsidRPr="00E050C3" w:rsidRDefault="00FD2273" w:rsidP="005108B7">
      <w:pPr>
        <w:spacing w:after="0" w:line="360" w:lineRule="auto"/>
        <w:rPr>
          <w:sz w:val="22"/>
          <w:szCs w:val="22"/>
        </w:rPr>
      </w:pPr>
      <w:r w:rsidRPr="00E050C3">
        <w:rPr>
          <w:sz w:val="22"/>
          <w:szCs w:val="22"/>
        </w:rPr>
        <w:t>S</w:t>
      </w:r>
      <w:r w:rsidR="005108B7">
        <w:rPr>
          <w:sz w:val="22"/>
          <w:szCs w:val="22"/>
        </w:rPr>
        <w:t>PROOKJESJURKEN, KADIJK</w:t>
      </w:r>
      <w:bookmarkStart w:id="0" w:name="_GoBack"/>
      <w:bookmarkEnd w:id="0"/>
      <w:r w:rsidR="005108B7">
        <w:rPr>
          <w:sz w:val="22"/>
          <w:szCs w:val="22"/>
        </w:rPr>
        <w:t xml:space="preserve"> 18, 8531 XD LEMMER</w:t>
      </w:r>
    </w:p>
    <w:p w:rsidR="008356AD" w:rsidRPr="00E050C3" w:rsidRDefault="00C15E65" w:rsidP="00861762">
      <w:pPr>
        <w:pStyle w:val="Kop2"/>
        <w:rPr>
          <w:sz w:val="24"/>
          <w:szCs w:val="24"/>
        </w:rPr>
      </w:pPr>
      <w:r w:rsidRPr="00E050C3">
        <w:rPr>
          <w:sz w:val="24"/>
          <w:szCs w:val="24"/>
        </w:rPr>
        <w:t>klantgegevens</w:t>
      </w:r>
      <w:r w:rsidR="00D232B8">
        <w:rPr>
          <w:sz w:val="24"/>
          <w:szCs w:val="24"/>
        </w:rPr>
        <w:t xml:space="preserve"> (door u in te vullen)</w:t>
      </w:r>
    </w:p>
    <w:p w:rsidR="00FD2273" w:rsidRPr="00E050C3" w:rsidRDefault="00FD2273" w:rsidP="005108B7">
      <w:pPr>
        <w:spacing w:after="0" w:line="240" w:lineRule="auto"/>
        <w:rPr>
          <w:sz w:val="22"/>
          <w:szCs w:val="22"/>
        </w:rPr>
      </w:pPr>
      <w:r w:rsidRPr="00E050C3">
        <w:rPr>
          <w:sz w:val="22"/>
          <w:szCs w:val="22"/>
        </w:rPr>
        <w:t>Bestelnummer:</w:t>
      </w:r>
    </w:p>
    <w:p w:rsidR="00C15E65" w:rsidRPr="00E050C3" w:rsidRDefault="00C15E65" w:rsidP="005108B7">
      <w:pPr>
        <w:spacing w:after="0" w:line="240" w:lineRule="auto"/>
        <w:rPr>
          <w:sz w:val="22"/>
          <w:szCs w:val="22"/>
        </w:rPr>
      </w:pPr>
      <w:r w:rsidRPr="00E050C3">
        <w:rPr>
          <w:sz w:val="22"/>
          <w:szCs w:val="22"/>
        </w:rPr>
        <w:t>Naam:</w:t>
      </w:r>
    </w:p>
    <w:p w:rsidR="00C15E65" w:rsidRDefault="00C15E65" w:rsidP="005108B7">
      <w:pPr>
        <w:spacing w:after="0" w:line="240" w:lineRule="auto"/>
        <w:rPr>
          <w:sz w:val="22"/>
          <w:szCs w:val="22"/>
        </w:rPr>
      </w:pPr>
      <w:r w:rsidRPr="00E050C3">
        <w:rPr>
          <w:sz w:val="22"/>
          <w:szCs w:val="22"/>
        </w:rPr>
        <w:t>Besteldatum:</w:t>
      </w:r>
    </w:p>
    <w:p w:rsidR="00C41334" w:rsidRPr="00E050C3" w:rsidRDefault="00C41334" w:rsidP="005108B7">
      <w:pPr>
        <w:spacing w:after="0" w:line="24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IBANnummer</w:t>
      </w:r>
      <w:proofErr w:type="spellEnd"/>
      <w:r>
        <w:rPr>
          <w:sz w:val="22"/>
          <w:szCs w:val="22"/>
        </w:rPr>
        <w:t xml:space="preserve"> en tenaamstelling (voor geld teruggave):</w:t>
      </w:r>
    </w:p>
    <w:p w:rsidR="008356AD" w:rsidRPr="00E050C3" w:rsidRDefault="00C15E65" w:rsidP="00E35F32">
      <w:pPr>
        <w:pStyle w:val="Kop2"/>
        <w:rPr>
          <w:sz w:val="24"/>
          <w:szCs w:val="24"/>
        </w:rPr>
      </w:pPr>
      <w:r w:rsidRPr="00E050C3">
        <w:rPr>
          <w:sz w:val="24"/>
          <w:szCs w:val="24"/>
        </w:rPr>
        <w:t>retour</w:t>
      </w:r>
      <w:r w:rsidR="00542909">
        <w:rPr>
          <w:sz w:val="24"/>
          <w:szCs w:val="24"/>
        </w:rPr>
        <w:t>voorwaarde</w:t>
      </w:r>
      <w:r w:rsidR="00192B55">
        <w:rPr>
          <w:sz w:val="24"/>
          <w:szCs w:val="24"/>
        </w:rPr>
        <w:t>N</w:t>
      </w:r>
    </w:p>
    <w:p w:rsidR="00CA2ACD" w:rsidRPr="00192B55" w:rsidRDefault="00CA2ACD" w:rsidP="00CA2ACD">
      <w:pPr>
        <w:pStyle w:val="Lijstalinea"/>
        <w:numPr>
          <w:ilvl w:val="0"/>
          <w:numId w:val="5"/>
        </w:numPr>
        <w:spacing w:after="0" w:line="300" w:lineRule="exact"/>
        <w:rPr>
          <w:sz w:val="24"/>
          <w:szCs w:val="22"/>
        </w:rPr>
      </w:pPr>
      <w:proofErr w:type="spellStart"/>
      <w:r>
        <w:rPr>
          <w:sz w:val="22"/>
          <w:lang w:val="en"/>
        </w:rPr>
        <w:t>Tijdens</w:t>
      </w:r>
      <w:proofErr w:type="spellEnd"/>
      <w:r>
        <w:rPr>
          <w:sz w:val="22"/>
          <w:lang w:val="en"/>
        </w:rPr>
        <w:t xml:space="preserve"> de </w:t>
      </w:r>
      <w:proofErr w:type="spellStart"/>
      <w:r>
        <w:rPr>
          <w:sz w:val="22"/>
          <w:lang w:val="en"/>
        </w:rPr>
        <w:t>zichttermijn</w:t>
      </w:r>
      <w:proofErr w:type="spellEnd"/>
      <w:r>
        <w:rPr>
          <w:sz w:val="22"/>
          <w:lang w:val="en"/>
        </w:rPr>
        <w:t xml:space="preserve"> (14 </w:t>
      </w:r>
      <w:proofErr w:type="spellStart"/>
      <w:r>
        <w:rPr>
          <w:sz w:val="22"/>
          <w:lang w:val="en"/>
        </w:rPr>
        <w:t>kalenderdagen</w:t>
      </w:r>
      <w:proofErr w:type="spellEnd"/>
      <w:r>
        <w:rPr>
          <w:sz w:val="22"/>
          <w:lang w:val="en"/>
        </w:rPr>
        <w:t xml:space="preserve">) </w:t>
      </w:r>
      <w:proofErr w:type="spellStart"/>
      <w:r>
        <w:rPr>
          <w:sz w:val="22"/>
          <w:lang w:val="en"/>
        </w:rPr>
        <w:t>kunt</w:t>
      </w:r>
      <w:proofErr w:type="spellEnd"/>
      <w:r>
        <w:rPr>
          <w:sz w:val="22"/>
          <w:lang w:val="en"/>
        </w:rPr>
        <w:t xml:space="preserve"> u het </w:t>
      </w:r>
      <w:proofErr w:type="spellStart"/>
      <w:r>
        <w:rPr>
          <w:sz w:val="22"/>
          <w:lang w:val="en"/>
        </w:rPr>
        <w:t>artikel</w:t>
      </w:r>
      <w:proofErr w:type="spellEnd"/>
      <w:r>
        <w:rPr>
          <w:sz w:val="22"/>
          <w:lang w:val="en"/>
        </w:rPr>
        <w:t xml:space="preserve"> </w:t>
      </w:r>
      <w:proofErr w:type="spellStart"/>
      <w:r>
        <w:rPr>
          <w:sz w:val="22"/>
          <w:lang w:val="en"/>
        </w:rPr>
        <w:t>beoordelen</w:t>
      </w:r>
      <w:proofErr w:type="spellEnd"/>
      <w:r>
        <w:rPr>
          <w:sz w:val="22"/>
          <w:lang w:val="en"/>
        </w:rPr>
        <w:t xml:space="preserve"> </w:t>
      </w:r>
      <w:proofErr w:type="spellStart"/>
      <w:r>
        <w:rPr>
          <w:sz w:val="22"/>
          <w:lang w:val="en"/>
        </w:rPr>
        <w:t>zoals</w:t>
      </w:r>
      <w:proofErr w:type="spellEnd"/>
      <w:r>
        <w:rPr>
          <w:sz w:val="22"/>
          <w:lang w:val="en"/>
        </w:rPr>
        <w:t xml:space="preserve"> u </w:t>
      </w:r>
      <w:proofErr w:type="spellStart"/>
      <w:r>
        <w:rPr>
          <w:sz w:val="22"/>
          <w:lang w:val="en"/>
        </w:rPr>
        <w:t>dat</w:t>
      </w:r>
      <w:proofErr w:type="spellEnd"/>
      <w:r>
        <w:rPr>
          <w:sz w:val="22"/>
          <w:lang w:val="en"/>
        </w:rPr>
        <w:t xml:space="preserve"> in </w:t>
      </w:r>
      <w:proofErr w:type="spellStart"/>
      <w:r>
        <w:rPr>
          <w:sz w:val="22"/>
          <w:lang w:val="en"/>
        </w:rPr>
        <w:t>een</w:t>
      </w:r>
      <w:proofErr w:type="spellEnd"/>
      <w:r>
        <w:rPr>
          <w:sz w:val="22"/>
          <w:lang w:val="en"/>
        </w:rPr>
        <w:t xml:space="preserve"> </w:t>
      </w:r>
      <w:proofErr w:type="spellStart"/>
      <w:r>
        <w:rPr>
          <w:sz w:val="22"/>
          <w:lang w:val="en"/>
        </w:rPr>
        <w:t>fysieke</w:t>
      </w:r>
      <w:proofErr w:type="spellEnd"/>
      <w:r>
        <w:rPr>
          <w:sz w:val="22"/>
          <w:lang w:val="en"/>
        </w:rPr>
        <w:t xml:space="preserve"> </w:t>
      </w:r>
      <w:proofErr w:type="spellStart"/>
      <w:r>
        <w:rPr>
          <w:sz w:val="22"/>
          <w:lang w:val="en"/>
        </w:rPr>
        <w:t>winkel</w:t>
      </w:r>
      <w:proofErr w:type="spellEnd"/>
      <w:r>
        <w:rPr>
          <w:sz w:val="22"/>
          <w:lang w:val="en"/>
        </w:rPr>
        <w:t xml:space="preserve"> </w:t>
      </w:r>
      <w:proofErr w:type="spellStart"/>
      <w:r>
        <w:rPr>
          <w:sz w:val="22"/>
          <w:lang w:val="en"/>
        </w:rPr>
        <w:t>zou</w:t>
      </w:r>
      <w:proofErr w:type="spellEnd"/>
      <w:r>
        <w:rPr>
          <w:sz w:val="22"/>
          <w:lang w:val="en"/>
        </w:rPr>
        <w:t xml:space="preserve"> </w:t>
      </w:r>
      <w:proofErr w:type="spellStart"/>
      <w:r>
        <w:rPr>
          <w:sz w:val="22"/>
          <w:lang w:val="en"/>
        </w:rPr>
        <w:t>doen</w:t>
      </w:r>
      <w:proofErr w:type="spellEnd"/>
      <w:r>
        <w:rPr>
          <w:sz w:val="22"/>
          <w:lang w:val="en"/>
        </w:rPr>
        <w:t xml:space="preserve">. </w:t>
      </w:r>
      <w:proofErr w:type="spellStart"/>
      <w:r>
        <w:rPr>
          <w:sz w:val="22"/>
          <w:lang w:val="en"/>
        </w:rPr>
        <w:t>Zolang</w:t>
      </w:r>
      <w:proofErr w:type="spellEnd"/>
      <w:r>
        <w:rPr>
          <w:sz w:val="22"/>
          <w:lang w:val="en"/>
        </w:rPr>
        <w:t xml:space="preserve"> u </w:t>
      </w:r>
      <w:proofErr w:type="spellStart"/>
      <w:r>
        <w:rPr>
          <w:sz w:val="22"/>
          <w:lang w:val="en"/>
        </w:rPr>
        <w:t>nog</w:t>
      </w:r>
      <w:proofErr w:type="spellEnd"/>
      <w:r>
        <w:rPr>
          <w:sz w:val="22"/>
          <w:lang w:val="en"/>
        </w:rPr>
        <w:t xml:space="preserve"> </w:t>
      </w:r>
      <w:proofErr w:type="spellStart"/>
      <w:r>
        <w:rPr>
          <w:sz w:val="22"/>
          <w:lang w:val="en"/>
        </w:rPr>
        <w:t>niet</w:t>
      </w:r>
      <w:proofErr w:type="spellEnd"/>
      <w:r>
        <w:rPr>
          <w:sz w:val="22"/>
          <w:lang w:val="en"/>
        </w:rPr>
        <w:t xml:space="preserve"> </w:t>
      </w:r>
      <w:proofErr w:type="spellStart"/>
      <w:r>
        <w:rPr>
          <w:sz w:val="22"/>
          <w:lang w:val="en"/>
        </w:rPr>
        <w:t>heeft</w:t>
      </w:r>
      <w:proofErr w:type="spellEnd"/>
      <w:r>
        <w:rPr>
          <w:sz w:val="22"/>
          <w:lang w:val="en"/>
        </w:rPr>
        <w:t xml:space="preserve"> </w:t>
      </w:r>
      <w:proofErr w:type="spellStart"/>
      <w:r>
        <w:rPr>
          <w:sz w:val="22"/>
          <w:lang w:val="en"/>
        </w:rPr>
        <w:t>besloten</w:t>
      </w:r>
      <w:proofErr w:type="spellEnd"/>
      <w:r>
        <w:rPr>
          <w:sz w:val="22"/>
          <w:lang w:val="en"/>
        </w:rPr>
        <w:t xml:space="preserve"> of u het wilt </w:t>
      </w:r>
      <w:proofErr w:type="spellStart"/>
      <w:r>
        <w:rPr>
          <w:sz w:val="22"/>
          <w:lang w:val="en"/>
        </w:rPr>
        <w:t>houden</w:t>
      </w:r>
      <w:proofErr w:type="spellEnd"/>
      <w:r>
        <w:rPr>
          <w:sz w:val="22"/>
          <w:lang w:val="en"/>
        </w:rPr>
        <w:t xml:space="preserve"> mag u het </w:t>
      </w:r>
      <w:proofErr w:type="spellStart"/>
      <w:r>
        <w:rPr>
          <w:sz w:val="22"/>
          <w:lang w:val="en"/>
        </w:rPr>
        <w:t>niet</w:t>
      </w:r>
      <w:proofErr w:type="spellEnd"/>
      <w:r>
        <w:rPr>
          <w:sz w:val="22"/>
          <w:lang w:val="en"/>
        </w:rPr>
        <w:t xml:space="preserve"> </w:t>
      </w:r>
      <w:proofErr w:type="spellStart"/>
      <w:r>
        <w:rPr>
          <w:sz w:val="22"/>
          <w:lang w:val="en"/>
        </w:rPr>
        <w:t>gebruiken</w:t>
      </w:r>
      <w:proofErr w:type="spellEnd"/>
      <w:r>
        <w:rPr>
          <w:sz w:val="22"/>
          <w:lang w:val="en"/>
        </w:rPr>
        <w:t xml:space="preserve">.  </w:t>
      </w:r>
      <w:proofErr w:type="spellStart"/>
      <w:r w:rsidR="00C357C8">
        <w:rPr>
          <w:sz w:val="22"/>
          <w:lang w:val="en"/>
        </w:rPr>
        <w:t>Passen</w:t>
      </w:r>
      <w:proofErr w:type="spellEnd"/>
      <w:r w:rsidR="00C357C8">
        <w:rPr>
          <w:sz w:val="22"/>
          <w:lang w:val="en"/>
        </w:rPr>
        <w:t xml:space="preserve"> mag, </w:t>
      </w:r>
      <w:proofErr w:type="spellStart"/>
      <w:r>
        <w:rPr>
          <w:sz w:val="22"/>
          <w:lang w:val="en"/>
        </w:rPr>
        <w:t>dragen</w:t>
      </w:r>
      <w:proofErr w:type="spellEnd"/>
      <w:r w:rsidR="00C357C8">
        <w:rPr>
          <w:sz w:val="22"/>
          <w:lang w:val="en"/>
        </w:rPr>
        <w:t xml:space="preserve"> </w:t>
      </w:r>
      <w:proofErr w:type="spellStart"/>
      <w:r w:rsidR="00C357C8">
        <w:rPr>
          <w:sz w:val="22"/>
          <w:lang w:val="en"/>
        </w:rPr>
        <w:t>niet</w:t>
      </w:r>
      <w:proofErr w:type="spellEnd"/>
      <w:r>
        <w:rPr>
          <w:sz w:val="22"/>
          <w:lang w:val="en"/>
        </w:rPr>
        <w:t>.</w:t>
      </w:r>
    </w:p>
    <w:p w:rsidR="00013367" w:rsidRDefault="00BE0587" w:rsidP="00013367">
      <w:pPr>
        <w:pStyle w:val="Lijstalinea"/>
        <w:numPr>
          <w:ilvl w:val="0"/>
          <w:numId w:val="5"/>
        </w:numPr>
        <w:spacing w:before="0" w:line="300" w:lineRule="exact"/>
        <w:rPr>
          <w:sz w:val="22"/>
          <w:szCs w:val="22"/>
        </w:rPr>
      </w:pPr>
      <w:r>
        <w:rPr>
          <w:sz w:val="22"/>
          <w:szCs w:val="22"/>
        </w:rPr>
        <w:t>T</w:t>
      </w:r>
      <w:r w:rsidR="00063D8A">
        <w:rPr>
          <w:sz w:val="22"/>
          <w:szCs w:val="22"/>
        </w:rPr>
        <w:t>i</w:t>
      </w:r>
      <w:r>
        <w:rPr>
          <w:sz w:val="22"/>
          <w:szCs w:val="22"/>
        </w:rPr>
        <w:t>jdens</w:t>
      </w:r>
      <w:r w:rsidR="00C357C8">
        <w:rPr>
          <w:sz w:val="22"/>
          <w:szCs w:val="22"/>
        </w:rPr>
        <w:t xml:space="preserve"> de zichttermijn kunt u het artikel terugsturen </w:t>
      </w:r>
      <w:r w:rsidR="00013367">
        <w:rPr>
          <w:sz w:val="22"/>
          <w:szCs w:val="22"/>
        </w:rPr>
        <w:t xml:space="preserve">óf </w:t>
      </w:r>
      <w:r w:rsidR="00C357C8">
        <w:rPr>
          <w:sz w:val="22"/>
          <w:szCs w:val="22"/>
        </w:rPr>
        <w:t xml:space="preserve">via email melden dat u </w:t>
      </w:r>
      <w:r w:rsidR="00013367">
        <w:rPr>
          <w:sz w:val="22"/>
          <w:szCs w:val="22"/>
        </w:rPr>
        <w:t xml:space="preserve">het </w:t>
      </w:r>
      <w:r w:rsidR="00C357C8">
        <w:rPr>
          <w:sz w:val="22"/>
          <w:szCs w:val="22"/>
        </w:rPr>
        <w:t>gaat terugsturen</w:t>
      </w:r>
      <w:r w:rsidR="00013367">
        <w:rPr>
          <w:sz w:val="22"/>
          <w:szCs w:val="22"/>
        </w:rPr>
        <w:t xml:space="preserve">. </w:t>
      </w:r>
      <w:r w:rsidR="00C357C8">
        <w:rPr>
          <w:sz w:val="22"/>
          <w:szCs w:val="22"/>
        </w:rPr>
        <w:t>Na melding</w:t>
      </w:r>
      <w:r w:rsidR="00013367">
        <w:rPr>
          <w:sz w:val="22"/>
          <w:szCs w:val="22"/>
        </w:rPr>
        <w:t xml:space="preserve"> </w:t>
      </w:r>
      <w:r w:rsidR="00C357C8">
        <w:rPr>
          <w:sz w:val="22"/>
          <w:szCs w:val="22"/>
        </w:rPr>
        <w:t xml:space="preserve">binnen de zichttermijn </w:t>
      </w:r>
      <w:r w:rsidR="00013367">
        <w:rPr>
          <w:sz w:val="22"/>
          <w:szCs w:val="22"/>
        </w:rPr>
        <w:t xml:space="preserve">heeft u 14 </w:t>
      </w:r>
      <w:r w:rsidR="00C357C8">
        <w:rPr>
          <w:sz w:val="22"/>
          <w:szCs w:val="22"/>
        </w:rPr>
        <w:t>kalender</w:t>
      </w:r>
      <w:r w:rsidR="00013367">
        <w:rPr>
          <w:sz w:val="22"/>
          <w:szCs w:val="22"/>
        </w:rPr>
        <w:t>dagen de tijd om het te retourneren.</w:t>
      </w:r>
      <w:r w:rsidR="00013367" w:rsidRPr="00E050C3">
        <w:rPr>
          <w:sz w:val="22"/>
          <w:szCs w:val="22"/>
        </w:rPr>
        <w:t xml:space="preserve"> </w:t>
      </w:r>
      <w:r w:rsidR="00C357C8">
        <w:rPr>
          <w:sz w:val="22"/>
          <w:szCs w:val="22"/>
        </w:rPr>
        <w:t xml:space="preserve"> </w:t>
      </w:r>
    </w:p>
    <w:p w:rsidR="009A286A" w:rsidRDefault="009A286A" w:rsidP="009A286A">
      <w:pPr>
        <w:pStyle w:val="Lijstalinea"/>
        <w:numPr>
          <w:ilvl w:val="0"/>
          <w:numId w:val="5"/>
        </w:numPr>
        <w:spacing w:before="0" w:line="300" w:lineRule="exact"/>
        <w:rPr>
          <w:sz w:val="22"/>
          <w:szCs w:val="22"/>
        </w:rPr>
      </w:pPr>
      <w:r>
        <w:rPr>
          <w:sz w:val="22"/>
          <w:szCs w:val="22"/>
        </w:rPr>
        <w:t xml:space="preserve">Het artikel dient ongebruikt, ongedragen, schoon, ongewassen, compleet en onbeschadigd te zijn. Kaartjes en/of labels mogen niet afgeknipt of verwijderd zijn. Het artikel mag geen sporen zoals parfum, </w:t>
      </w:r>
      <w:r w:rsidR="00DF560A">
        <w:rPr>
          <w:sz w:val="22"/>
          <w:szCs w:val="22"/>
        </w:rPr>
        <w:t xml:space="preserve">zweet, </w:t>
      </w:r>
      <w:r>
        <w:rPr>
          <w:sz w:val="22"/>
          <w:szCs w:val="22"/>
        </w:rPr>
        <w:t>rook- of kooklucht bevatten.</w:t>
      </w:r>
    </w:p>
    <w:p w:rsidR="009A286A" w:rsidRDefault="009A286A" w:rsidP="009A286A">
      <w:pPr>
        <w:pStyle w:val="Lijstalinea"/>
        <w:numPr>
          <w:ilvl w:val="0"/>
          <w:numId w:val="5"/>
        </w:numPr>
        <w:spacing w:after="0" w:line="300" w:lineRule="exact"/>
        <w:rPr>
          <w:sz w:val="22"/>
          <w:szCs w:val="22"/>
        </w:rPr>
      </w:pPr>
      <w:r>
        <w:rPr>
          <w:sz w:val="22"/>
          <w:szCs w:val="22"/>
        </w:rPr>
        <w:t>Pruiken die uit de verpakking zijn gehaald kunt u om hygiënische redenen niet terugsturen.</w:t>
      </w:r>
    </w:p>
    <w:p w:rsidR="009A286A" w:rsidRDefault="009A286A" w:rsidP="009A286A">
      <w:pPr>
        <w:pStyle w:val="Lijstalinea"/>
        <w:numPr>
          <w:ilvl w:val="0"/>
          <w:numId w:val="5"/>
        </w:numPr>
        <w:spacing w:after="0" w:line="300" w:lineRule="exact"/>
        <w:rPr>
          <w:sz w:val="22"/>
          <w:szCs w:val="22"/>
        </w:rPr>
      </w:pPr>
      <w:r>
        <w:rPr>
          <w:sz w:val="22"/>
          <w:szCs w:val="22"/>
        </w:rPr>
        <w:t>De kosten en het risico van de retourzending zijn</w:t>
      </w:r>
      <w:r w:rsidRPr="00E050C3">
        <w:rPr>
          <w:sz w:val="22"/>
          <w:szCs w:val="22"/>
        </w:rPr>
        <w:t xml:space="preserve"> voor uw eigen rekening.</w:t>
      </w:r>
      <w:r>
        <w:rPr>
          <w:sz w:val="22"/>
          <w:szCs w:val="22"/>
        </w:rPr>
        <w:t xml:space="preserve"> Zorgt u voor een deugdelijke verpakking zodat het artikel niet beschadigd raakt tijdens verzending. </w:t>
      </w:r>
    </w:p>
    <w:p w:rsidR="009A286A" w:rsidRDefault="009A286A" w:rsidP="009A286A">
      <w:pPr>
        <w:pStyle w:val="Lijstalinea"/>
        <w:numPr>
          <w:ilvl w:val="0"/>
          <w:numId w:val="5"/>
        </w:numPr>
        <w:spacing w:before="0" w:line="300" w:lineRule="exact"/>
        <w:rPr>
          <w:sz w:val="22"/>
          <w:szCs w:val="22"/>
        </w:rPr>
      </w:pPr>
      <w:r>
        <w:rPr>
          <w:sz w:val="22"/>
          <w:szCs w:val="22"/>
        </w:rPr>
        <w:t xml:space="preserve">Artikelen die speciaal voor u zijn besteld kunt u niet retourneren. </w:t>
      </w:r>
    </w:p>
    <w:p w:rsidR="009A286A" w:rsidRDefault="009A286A" w:rsidP="005C33CC">
      <w:pPr>
        <w:pStyle w:val="Lijstalinea"/>
        <w:numPr>
          <w:ilvl w:val="0"/>
          <w:numId w:val="5"/>
        </w:numPr>
        <w:spacing w:before="0" w:line="300" w:lineRule="exact"/>
        <w:rPr>
          <w:sz w:val="22"/>
          <w:szCs w:val="22"/>
        </w:rPr>
      </w:pPr>
      <w:r w:rsidRPr="009A286A">
        <w:rPr>
          <w:sz w:val="22"/>
          <w:szCs w:val="22"/>
        </w:rPr>
        <w:t xml:space="preserve">Voldoet uw retourartikel niet aan de bovenstaande voorwaarden, dan behoudt Sprookjesjurken zich het recht voor </w:t>
      </w:r>
      <w:r>
        <w:rPr>
          <w:sz w:val="22"/>
          <w:szCs w:val="22"/>
        </w:rPr>
        <w:t>het</w:t>
      </w:r>
      <w:r w:rsidRPr="009A286A">
        <w:rPr>
          <w:sz w:val="22"/>
          <w:szCs w:val="22"/>
        </w:rPr>
        <w:t xml:space="preserve"> geretourneerde artikel </w:t>
      </w:r>
      <w:r>
        <w:rPr>
          <w:sz w:val="22"/>
          <w:szCs w:val="22"/>
        </w:rPr>
        <w:t>niet te accepteren</w:t>
      </w:r>
      <w:r w:rsidRPr="009A286A">
        <w:rPr>
          <w:sz w:val="22"/>
          <w:szCs w:val="22"/>
        </w:rPr>
        <w:t xml:space="preserve"> of om een bedrag in mindering te brengen op het retourbedrag</w:t>
      </w:r>
      <w:r>
        <w:rPr>
          <w:sz w:val="22"/>
          <w:szCs w:val="22"/>
        </w:rPr>
        <w:t>.</w:t>
      </w:r>
    </w:p>
    <w:p w:rsidR="009A286A" w:rsidRPr="00D961DD" w:rsidRDefault="009A286A" w:rsidP="00EC5AE3">
      <w:pPr>
        <w:pStyle w:val="Lijstalinea"/>
        <w:numPr>
          <w:ilvl w:val="0"/>
          <w:numId w:val="5"/>
        </w:numPr>
        <w:spacing w:before="0" w:after="0" w:line="300" w:lineRule="exact"/>
        <w:rPr>
          <w:sz w:val="22"/>
          <w:szCs w:val="22"/>
        </w:rPr>
      </w:pPr>
      <w:r w:rsidRPr="00D961DD">
        <w:rPr>
          <w:rFonts w:cstheme="minorHAnsi"/>
          <w:color w:val="000000"/>
          <w:sz w:val="22"/>
          <w:shd w:val="clear" w:color="auto" w:fill="FFFFFF"/>
        </w:rPr>
        <w:t>Niet geaccepteerde artikelen kunnen, na betaling van verzendkosten, naar u worden teruggestuurd. Sprookjesjurken draagt geen verantwoordelijkheid voor en faciliteert geen opslag van niet geaccepteerde retourartikelen.</w:t>
      </w:r>
    </w:p>
    <w:p w:rsidR="008702B8" w:rsidRPr="000D41CE" w:rsidRDefault="008702B8" w:rsidP="008702B8">
      <w:pPr>
        <w:pStyle w:val="Kop2"/>
        <w:rPr>
          <w:sz w:val="24"/>
          <w:szCs w:val="24"/>
        </w:rPr>
      </w:pPr>
      <w:r w:rsidRPr="000D41CE">
        <w:rPr>
          <w:sz w:val="24"/>
          <w:szCs w:val="24"/>
        </w:rPr>
        <w:t>retourafhandeling</w:t>
      </w:r>
    </w:p>
    <w:p w:rsidR="00542909" w:rsidRPr="008577F7" w:rsidRDefault="008577F7" w:rsidP="00084D62">
      <w:pPr>
        <w:pStyle w:val="Lijstalinea"/>
        <w:numPr>
          <w:ilvl w:val="0"/>
          <w:numId w:val="17"/>
        </w:numPr>
        <w:spacing w:after="0" w:line="300" w:lineRule="exact"/>
        <w:jc w:val="both"/>
        <w:rPr>
          <w:sz w:val="22"/>
          <w:szCs w:val="22"/>
        </w:rPr>
      </w:pPr>
      <w:r w:rsidRPr="008577F7">
        <w:rPr>
          <w:sz w:val="22"/>
          <w:szCs w:val="22"/>
        </w:rPr>
        <w:t>Nadat</w:t>
      </w:r>
      <w:r w:rsidR="00542909" w:rsidRPr="008577F7">
        <w:rPr>
          <w:sz w:val="22"/>
          <w:szCs w:val="22"/>
        </w:rPr>
        <w:t xml:space="preserve"> </w:t>
      </w:r>
      <w:r w:rsidRPr="008577F7">
        <w:rPr>
          <w:sz w:val="22"/>
          <w:szCs w:val="22"/>
        </w:rPr>
        <w:t xml:space="preserve">wij </w:t>
      </w:r>
      <w:r w:rsidR="00542909" w:rsidRPr="008577F7">
        <w:rPr>
          <w:sz w:val="22"/>
          <w:szCs w:val="22"/>
        </w:rPr>
        <w:t xml:space="preserve">uw retourzending </w:t>
      </w:r>
      <w:r w:rsidRPr="008577F7">
        <w:rPr>
          <w:sz w:val="22"/>
          <w:szCs w:val="22"/>
        </w:rPr>
        <w:t xml:space="preserve">hebben ontvangen, </w:t>
      </w:r>
      <w:r w:rsidR="00542909" w:rsidRPr="008577F7">
        <w:rPr>
          <w:sz w:val="22"/>
          <w:szCs w:val="22"/>
        </w:rPr>
        <w:t xml:space="preserve">wordt deze gecontroleerd op de </w:t>
      </w:r>
      <w:r w:rsidR="008F4106">
        <w:rPr>
          <w:sz w:val="22"/>
          <w:szCs w:val="22"/>
        </w:rPr>
        <w:t xml:space="preserve">bovenstaande </w:t>
      </w:r>
      <w:r w:rsidR="00542909" w:rsidRPr="008577F7">
        <w:rPr>
          <w:sz w:val="22"/>
          <w:szCs w:val="22"/>
        </w:rPr>
        <w:t>retourvoorwaarden.</w:t>
      </w:r>
      <w:r w:rsidR="002E7940">
        <w:rPr>
          <w:sz w:val="22"/>
          <w:szCs w:val="22"/>
        </w:rPr>
        <w:t xml:space="preserve"> Indien uw retourzending </w:t>
      </w:r>
      <w:r w:rsidR="002E7940" w:rsidRPr="00247082">
        <w:rPr>
          <w:sz w:val="22"/>
          <w:szCs w:val="22"/>
        </w:rPr>
        <w:t>hieraan voldoet, wordt het aankoopbedrag van het retourartikel binnen 5 werkdagen aan u teruggestort.</w:t>
      </w:r>
    </w:p>
    <w:p w:rsidR="008702B8" w:rsidRPr="00084D62" w:rsidRDefault="008702B8" w:rsidP="00E15A40">
      <w:pPr>
        <w:pStyle w:val="Lijstalinea"/>
        <w:numPr>
          <w:ilvl w:val="0"/>
          <w:numId w:val="6"/>
        </w:numPr>
        <w:spacing w:line="300" w:lineRule="exact"/>
        <w:rPr>
          <w:sz w:val="22"/>
          <w:szCs w:val="22"/>
        </w:rPr>
      </w:pPr>
      <w:r w:rsidRPr="00084D62">
        <w:rPr>
          <w:sz w:val="22"/>
          <w:szCs w:val="22"/>
        </w:rPr>
        <w:t>Indien u de gehele bestelling binnen de zichttermijn retourneert, ontvangt u ook de aan ons betaalde verzendkosten voor de bezorging terug.</w:t>
      </w:r>
      <w:r w:rsidR="00084D62" w:rsidRPr="00084D62">
        <w:rPr>
          <w:sz w:val="22"/>
          <w:szCs w:val="22"/>
        </w:rPr>
        <w:t xml:space="preserve"> Extra betaalde verzendkosten, die buiten de door ons aangeboden goedkoopste standaard verzendkosten vallen (zoals kosten voor Express zendingen) worden niet geretourneerd.</w:t>
      </w:r>
    </w:p>
    <w:p w:rsidR="008702B8" w:rsidRDefault="008702B8" w:rsidP="00084D62">
      <w:pPr>
        <w:pStyle w:val="Lijstalinea"/>
        <w:numPr>
          <w:ilvl w:val="0"/>
          <w:numId w:val="6"/>
        </w:numPr>
        <w:spacing w:line="300" w:lineRule="exact"/>
        <w:rPr>
          <w:sz w:val="22"/>
          <w:szCs w:val="22"/>
        </w:rPr>
      </w:pPr>
      <w:r w:rsidRPr="00FA0127">
        <w:rPr>
          <w:sz w:val="22"/>
          <w:szCs w:val="22"/>
        </w:rPr>
        <w:t>Wilt u een andere kleur,</w:t>
      </w:r>
      <w:r>
        <w:rPr>
          <w:sz w:val="22"/>
          <w:szCs w:val="22"/>
        </w:rPr>
        <w:t xml:space="preserve"> andere</w:t>
      </w:r>
      <w:r w:rsidRPr="00FA0127">
        <w:rPr>
          <w:sz w:val="22"/>
          <w:szCs w:val="22"/>
        </w:rPr>
        <w:t xml:space="preserve"> maat of ander artikel bestellen, dan dient u een nieuwe bestelling te plaatsen.</w:t>
      </w:r>
    </w:p>
    <w:p w:rsidR="006E5EC4" w:rsidRDefault="006E5EC4" w:rsidP="00084D62">
      <w:pPr>
        <w:pStyle w:val="Lijstalinea"/>
        <w:numPr>
          <w:ilvl w:val="0"/>
          <w:numId w:val="6"/>
        </w:num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 xml:space="preserve">Op onze website kunt u alle voorwaarden en procedures omtrent het </w:t>
      </w:r>
      <w:proofErr w:type="spellStart"/>
      <w:r>
        <w:rPr>
          <w:sz w:val="22"/>
          <w:szCs w:val="22"/>
        </w:rPr>
        <w:t>retouren</w:t>
      </w:r>
      <w:proofErr w:type="spellEnd"/>
      <w:r>
        <w:rPr>
          <w:sz w:val="22"/>
          <w:szCs w:val="22"/>
        </w:rPr>
        <w:t xml:space="preserve"> binnen de zichttermijn terugvinden.</w:t>
      </w:r>
    </w:p>
    <w:p w:rsidR="00E35F32" w:rsidRPr="00E050C3" w:rsidRDefault="00E35F32" w:rsidP="00E35F32">
      <w:pPr>
        <w:pStyle w:val="Kop2"/>
        <w:rPr>
          <w:sz w:val="24"/>
          <w:szCs w:val="24"/>
        </w:rPr>
      </w:pPr>
      <w:r w:rsidRPr="00E050C3">
        <w:rPr>
          <w:sz w:val="24"/>
          <w:szCs w:val="24"/>
        </w:rPr>
        <w:t>RETOURARTIKEL(EN)</w:t>
      </w:r>
    </w:p>
    <w:p w:rsidR="00E35F32" w:rsidRPr="00F06EEB" w:rsidRDefault="00E35F32" w:rsidP="00E35F32">
      <w:pPr>
        <w:rPr>
          <w:sz w:val="22"/>
          <w:szCs w:val="22"/>
        </w:rPr>
      </w:pPr>
      <w:r w:rsidRPr="00F06EEB">
        <w:rPr>
          <w:sz w:val="22"/>
          <w:szCs w:val="22"/>
        </w:rPr>
        <w:t>Artikel:</w:t>
      </w:r>
    </w:p>
    <w:p w:rsidR="00E35F32" w:rsidRPr="00F06EEB" w:rsidRDefault="00E35F32" w:rsidP="00E35F32">
      <w:pPr>
        <w:rPr>
          <w:sz w:val="22"/>
          <w:szCs w:val="22"/>
        </w:rPr>
      </w:pPr>
      <w:r w:rsidRPr="00F06EEB">
        <w:rPr>
          <w:sz w:val="22"/>
          <w:szCs w:val="22"/>
        </w:rPr>
        <w:t>Artikel:</w:t>
      </w:r>
    </w:p>
    <w:p w:rsidR="00E35F32" w:rsidRPr="00F06EEB" w:rsidRDefault="00E35F32" w:rsidP="00E35F32">
      <w:pPr>
        <w:rPr>
          <w:sz w:val="22"/>
          <w:szCs w:val="22"/>
        </w:rPr>
      </w:pPr>
      <w:r w:rsidRPr="00F06EEB">
        <w:rPr>
          <w:sz w:val="22"/>
          <w:szCs w:val="22"/>
        </w:rPr>
        <w:t>Artikel:</w:t>
      </w:r>
    </w:p>
    <w:p w:rsidR="001C3CC4" w:rsidRPr="00C41334" w:rsidRDefault="00E35F32" w:rsidP="008356AD">
      <w:pPr>
        <w:rPr>
          <w:sz w:val="22"/>
          <w:szCs w:val="22"/>
        </w:rPr>
      </w:pPr>
      <w:r w:rsidRPr="00F06EEB">
        <w:rPr>
          <w:sz w:val="22"/>
          <w:szCs w:val="22"/>
        </w:rPr>
        <w:t>Artikel:</w:t>
      </w:r>
    </w:p>
    <w:sectPr w:rsidR="001C3CC4" w:rsidRPr="00C41334" w:rsidSect="005108B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05342"/>
    <w:multiLevelType w:val="hybridMultilevel"/>
    <w:tmpl w:val="895ACED6"/>
    <w:lvl w:ilvl="0" w:tplc="D8163B86">
      <w:start w:val="1"/>
      <w:numFmt w:val="bullet"/>
      <w:lvlText w:val=""/>
      <w:lvlJc w:val="left"/>
      <w:pPr>
        <w:ind w:left="567" w:hanging="51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F33BA"/>
    <w:multiLevelType w:val="hybridMultilevel"/>
    <w:tmpl w:val="44A60786"/>
    <w:lvl w:ilvl="0" w:tplc="9092CE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3C050E"/>
    <w:multiLevelType w:val="hybridMultilevel"/>
    <w:tmpl w:val="21DC6900"/>
    <w:lvl w:ilvl="0" w:tplc="9092CE2C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" w15:restartNumberingAfterBreak="0">
    <w:nsid w:val="18621765"/>
    <w:multiLevelType w:val="hybridMultilevel"/>
    <w:tmpl w:val="7038872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00645"/>
    <w:multiLevelType w:val="hybridMultilevel"/>
    <w:tmpl w:val="78E2DB5E"/>
    <w:lvl w:ilvl="0" w:tplc="8E6A0FB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267001"/>
    <w:multiLevelType w:val="hybridMultilevel"/>
    <w:tmpl w:val="2204447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1B29ED"/>
    <w:multiLevelType w:val="hybridMultilevel"/>
    <w:tmpl w:val="5D10928E"/>
    <w:lvl w:ilvl="0" w:tplc="0413000F">
      <w:start w:val="1"/>
      <w:numFmt w:val="decimal"/>
      <w:lvlText w:val="%1."/>
      <w:lvlJc w:val="left"/>
      <w:pPr>
        <w:ind w:left="777" w:hanging="360"/>
      </w:pPr>
    </w:lvl>
    <w:lvl w:ilvl="1" w:tplc="04130019" w:tentative="1">
      <w:start w:val="1"/>
      <w:numFmt w:val="lowerLetter"/>
      <w:lvlText w:val="%2."/>
      <w:lvlJc w:val="left"/>
      <w:pPr>
        <w:ind w:left="1497" w:hanging="360"/>
      </w:pPr>
    </w:lvl>
    <w:lvl w:ilvl="2" w:tplc="0413001B" w:tentative="1">
      <w:start w:val="1"/>
      <w:numFmt w:val="lowerRoman"/>
      <w:lvlText w:val="%3."/>
      <w:lvlJc w:val="right"/>
      <w:pPr>
        <w:ind w:left="2217" w:hanging="180"/>
      </w:pPr>
    </w:lvl>
    <w:lvl w:ilvl="3" w:tplc="0413000F" w:tentative="1">
      <w:start w:val="1"/>
      <w:numFmt w:val="decimal"/>
      <w:lvlText w:val="%4."/>
      <w:lvlJc w:val="left"/>
      <w:pPr>
        <w:ind w:left="2937" w:hanging="360"/>
      </w:pPr>
    </w:lvl>
    <w:lvl w:ilvl="4" w:tplc="04130019" w:tentative="1">
      <w:start w:val="1"/>
      <w:numFmt w:val="lowerLetter"/>
      <w:lvlText w:val="%5."/>
      <w:lvlJc w:val="left"/>
      <w:pPr>
        <w:ind w:left="3657" w:hanging="360"/>
      </w:pPr>
    </w:lvl>
    <w:lvl w:ilvl="5" w:tplc="0413001B" w:tentative="1">
      <w:start w:val="1"/>
      <w:numFmt w:val="lowerRoman"/>
      <w:lvlText w:val="%6."/>
      <w:lvlJc w:val="right"/>
      <w:pPr>
        <w:ind w:left="4377" w:hanging="180"/>
      </w:pPr>
    </w:lvl>
    <w:lvl w:ilvl="6" w:tplc="0413000F" w:tentative="1">
      <w:start w:val="1"/>
      <w:numFmt w:val="decimal"/>
      <w:lvlText w:val="%7."/>
      <w:lvlJc w:val="left"/>
      <w:pPr>
        <w:ind w:left="5097" w:hanging="360"/>
      </w:pPr>
    </w:lvl>
    <w:lvl w:ilvl="7" w:tplc="04130019" w:tentative="1">
      <w:start w:val="1"/>
      <w:numFmt w:val="lowerLetter"/>
      <w:lvlText w:val="%8."/>
      <w:lvlJc w:val="left"/>
      <w:pPr>
        <w:ind w:left="5817" w:hanging="360"/>
      </w:pPr>
    </w:lvl>
    <w:lvl w:ilvl="8" w:tplc="0413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4DE1007C"/>
    <w:multiLevelType w:val="hybridMultilevel"/>
    <w:tmpl w:val="8720713E"/>
    <w:lvl w:ilvl="0" w:tplc="9092CE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777117"/>
    <w:multiLevelType w:val="hybridMultilevel"/>
    <w:tmpl w:val="AB02DCFE"/>
    <w:lvl w:ilvl="0" w:tplc="26CCD5DA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BB2C5B"/>
    <w:multiLevelType w:val="multilevel"/>
    <w:tmpl w:val="CB528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804DEF"/>
    <w:multiLevelType w:val="hybridMultilevel"/>
    <w:tmpl w:val="17B4C0A2"/>
    <w:lvl w:ilvl="0" w:tplc="9092CE2C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1" w15:restartNumberingAfterBreak="0">
    <w:nsid w:val="5A467DB0"/>
    <w:multiLevelType w:val="hybridMultilevel"/>
    <w:tmpl w:val="14B48B98"/>
    <w:lvl w:ilvl="0" w:tplc="14BCE03A">
      <w:start w:val="1"/>
      <w:numFmt w:val="bullet"/>
      <w:lvlText w:val=""/>
      <w:lvlJc w:val="left"/>
      <w:pPr>
        <w:ind w:left="567" w:hanging="207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D0487"/>
    <w:multiLevelType w:val="hybridMultilevel"/>
    <w:tmpl w:val="D604E948"/>
    <w:lvl w:ilvl="0" w:tplc="97F87D8A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300FFF"/>
    <w:multiLevelType w:val="hybridMultilevel"/>
    <w:tmpl w:val="DACC78C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611B45"/>
    <w:multiLevelType w:val="hybridMultilevel"/>
    <w:tmpl w:val="E3E087DC"/>
    <w:lvl w:ilvl="0" w:tplc="2FB0B95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D7DC3"/>
    <w:multiLevelType w:val="hybridMultilevel"/>
    <w:tmpl w:val="CA9C61AC"/>
    <w:lvl w:ilvl="0" w:tplc="69462342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0F552C"/>
    <w:multiLevelType w:val="hybridMultilevel"/>
    <w:tmpl w:val="43EC2FDE"/>
    <w:lvl w:ilvl="0" w:tplc="0413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0"/>
  </w:num>
  <w:num w:numId="5">
    <w:abstractNumId w:val="2"/>
  </w:num>
  <w:num w:numId="6">
    <w:abstractNumId w:val="10"/>
  </w:num>
  <w:num w:numId="7">
    <w:abstractNumId w:val="9"/>
  </w:num>
  <w:num w:numId="8">
    <w:abstractNumId w:val="6"/>
  </w:num>
  <w:num w:numId="9">
    <w:abstractNumId w:val="16"/>
  </w:num>
  <w:num w:numId="10">
    <w:abstractNumId w:val="13"/>
  </w:num>
  <w:num w:numId="11">
    <w:abstractNumId w:val="7"/>
  </w:num>
  <w:num w:numId="12">
    <w:abstractNumId w:val="1"/>
  </w:num>
  <w:num w:numId="13">
    <w:abstractNumId w:val="5"/>
  </w:num>
  <w:num w:numId="14">
    <w:abstractNumId w:val="15"/>
  </w:num>
  <w:num w:numId="15">
    <w:abstractNumId w:val="4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6AD"/>
    <w:rsid w:val="00013367"/>
    <w:rsid w:val="000225C5"/>
    <w:rsid w:val="00063D8A"/>
    <w:rsid w:val="00084D62"/>
    <w:rsid w:val="000D41CE"/>
    <w:rsid w:val="00121AB5"/>
    <w:rsid w:val="00192B55"/>
    <w:rsid w:val="001C3CC4"/>
    <w:rsid w:val="001C6A63"/>
    <w:rsid w:val="00247082"/>
    <w:rsid w:val="002E7940"/>
    <w:rsid w:val="003A3622"/>
    <w:rsid w:val="003B5730"/>
    <w:rsid w:val="003C7314"/>
    <w:rsid w:val="00436170"/>
    <w:rsid w:val="004A2FAC"/>
    <w:rsid w:val="005108B7"/>
    <w:rsid w:val="00537050"/>
    <w:rsid w:val="00542909"/>
    <w:rsid w:val="005708B6"/>
    <w:rsid w:val="005E59B0"/>
    <w:rsid w:val="00637659"/>
    <w:rsid w:val="006A660F"/>
    <w:rsid w:val="006E5EC4"/>
    <w:rsid w:val="008356AD"/>
    <w:rsid w:val="008551DC"/>
    <w:rsid w:val="008565E9"/>
    <w:rsid w:val="008577F7"/>
    <w:rsid w:val="00861762"/>
    <w:rsid w:val="008702B8"/>
    <w:rsid w:val="00880E9F"/>
    <w:rsid w:val="008F4106"/>
    <w:rsid w:val="009A286A"/>
    <w:rsid w:val="00BA698C"/>
    <w:rsid w:val="00BE0587"/>
    <w:rsid w:val="00C15E65"/>
    <w:rsid w:val="00C357C8"/>
    <w:rsid w:val="00C35825"/>
    <w:rsid w:val="00C41334"/>
    <w:rsid w:val="00C5721D"/>
    <w:rsid w:val="00C92A49"/>
    <w:rsid w:val="00CA2ACD"/>
    <w:rsid w:val="00CF1637"/>
    <w:rsid w:val="00D232B8"/>
    <w:rsid w:val="00D7189E"/>
    <w:rsid w:val="00D961DD"/>
    <w:rsid w:val="00DB7E8F"/>
    <w:rsid w:val="00DF560A"/>
    <w:rsid w:val="00E050C3"/>
    <w:rsid w:val="00E35F32"/>
    <w:rsid w:val="00E97FE3"/>
    <w:rsid w:val="00F06EEB"/>
    <w:rsid w:val="00F24AE2"/>
    <w:rsid w:val="00F7371D"/>
    <w:rsid w:val="00F96A36"/>
    <w:rsid w:val="00FA0127"/>
    <w:rsid w:val="00FD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E0F0F"/>
  <w15:chartTrackingRefBased/>
  <w15:docId w15:val="{EAEF75C2-6560-4D14-B162-4A18AE3E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E65"/>
  </w:style>
  <w:style w:type="paragraph" w:styleId="Kop1">
    <w:name w:val="heading 1"/>
    <w:basedOn w:val="Standaard"/>
    <w:next w:val="Standaard"/>
    <w:link w:val="Kop1Char"/>
    <w:uiPriority w:val="9"/>
    <w:qFormat/>
    <w:rsid w:val="00C15E6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1762"/>
    <w:pPr>
      <w:shd w:val="clear" w:color="auto" w:fill="FFD9FF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15E65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15E65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15E65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15E65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15E65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15E6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15E6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15E65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Kop2Char">
    <w:name w:val="Kop 2 Char"/>
    <w:basedOn w:val="Standaardalinea-lettertype"/>
    <w:link w:val="Kop2"/>
    <w:uiPriority w:val="9"/>
    <w:rsid w:val="00861762"/>
    <w:rPr>
      <w:caps/>
      <w:spacing w:val="15"/>
      <w:shd w:val="clear" w:color="auto" w:fill="FFD9FF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15E65"/>
    <w:rPr>
      <w:caps/>
      <w:color w:val="1F4D78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15E65"/>
    <w:rPr>
      <w:caps/>
      <w:color w:val="2E74B5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15E65"/>
    <w:rPr>
      <w:caps/>
      <w:color w:val="2E74B5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15E65"/>
    <w:rPr>
      <w:caps/>
      <w:color w:val="2E74B5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15E65"/>
    <w:rPr>
      <w:caps/>
      <w:color w:val="2E74B5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15E65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15E65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C15E65"/>
    <w:rPr>
      <w:b/>
      <w:bCs/>
      <w:color w:val="2E74B5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861762"/>
    <w:pPr>
      <w:spacing w:before="0" w:after="0"/>
    </w:pPr>
    <w:rPr>
      <w:rFonts w:asciiTheme="majorHAnsi" w:eastAsiaTheme="majorEastAsia" w:hAnsiTheme="majorHAnsi" w:cstheme="majorBidi"/>
      <w:caps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61762"/>
    <w:rPr>
      <w:rFonts w:asciiTheme="majorHAnsi" w:eastAsiaTheme="majorEastAsia" w:hAnsiTheme="majorHAnsi" w:cstheme="majorBidi"/>
      <w:caps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15E6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15E65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C15E65"/>
    <w:rPr>
      <w:b/>
      <w:bCs/>
    </w:rPr>
  </w:style>
  <w:style w:type="character" w:styleId="Nadruk">
    <w:name w:val="Emphasis"/>
    <w:uiPriority w:val="20"/>
    <w:qFormat/>
    <w:rsid w:val="00C15E65"/>
    <w:rPr>
      <w:caps/>
      <w:color w:val="1F4D78" w:themeColor="accent1" w:themeShade="7F"/>
      <w:spacing w:val="5"/>
    </w:rPr>
  </w:style>
  <w:style w:type="paragraph" w:styleId="Geenafstand">
    <w:name w:val="No Spacing"/>
    <w:uiPriority w:val="1"/>
    <w:qFormat/>
    <w:rsid w:val="00C15E65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C15E65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C15E65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15E65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15E65"/>
    <w:rPr>
      <w:color w:val="5B9BD5" w:themeColor="accent1"/>
      <w:sz w:val="24"/>
      <w:szCs w:val="24"/>
    </w:rPr>
  </w:style>
  <w:style w:type="character" w:styleId="Subtielebenadrukking">
    <w:name w:val="Subtle Emphasis"/>
    <w:uiPriority w:val="19"/>
    <w:qFormat/>
    <w:rsid w:val="00C15E65"/>
    <w:rPr>
      <w:i/>
      <w:iCs/>
      <w:color w:val="1F4D78" w:themeColor="accent1" w:themeShade="7F"/>
    </w:rPr>
  </w:style>
  <w:style w:type="character" w:styleId="Intensievebenadrukking">
    <w:name w:val="Intense Emphasis"/>
    <w:uiPriority w:val="21"/>
    <w:qFormat/>
    <w:rsid w:val="00C15E65"/>
    <w:rPr>
      <w:b/>
      <w:bCs/>
      <w:caps/>
      <w:color w:val="1F4D78" w:themeColor="accent1" w:themeShade="7F"/>
      <w:spacing w:val="10"/>
    </w:rPr>
  </w:style>
  <w:style w:type="character" w:styleId="Subtieleverwijzing">
    <w:name w:val="Subtle Reference"/>
    <w:uiPriority w:val="31"/>
    <w:qFormat/>
    <w:rsid w:val="00C15E65"/>
    <w:rPr>
      <w:b/>
      <w:bCs/>
      <w:color w:val="5B9BD5" w:themeColor="accent1"/>
    </w:rPr>
  </w:style>
  <w:style w:type="character" w:styleId="Intensieveverwijzing">
    <w:name w:val="Intense Reference"/>
    <w:uiPriority w:val="32"/>
    <w:qFormat/>
    <w:rsid w:val="00C15E65"/>
    <w:rPr>
      <w:b/>
      <w:bCs/>
      <w:i/>
      <w:iCs/>
      <w:caps/>
      <w:color w:val="5B9BD5" w:themeColor="accent1"/>
    </w:rPr>
  </w:style>
  <w:style w:type="character" w:styleId="Titelvanboek">
    <w:name w:val="Book Title"/>
    <w:uiPriority w:val="33"/>
    <w:qFormat/>
    <w:rsid w:val="00C15E65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C15E65"/>
    <w:pPr>
      <w:outlineLvl w:val="9"/>
    </w:pPr>
  </w:style>
  <w:style w:type="paragraph" w:styleId="Lijstalinea">
    <w:name w:val="List Paragraph"/>
    <w:basedOn w:val="Standaard"/>
    <w:uiPriority w:val="34"/>
    <w:qFormat/>
    <w:rsid w:val="00C15E65"/>
    <w:pPr>
      <w:ind w:left="720"/>
      <w:contextualSpacing/>
    </w:pPr>
  </w:style>
  <w:style w:type="paragraph" w:customStyle="1" w:styleId="Stijl1">
    <w:name w:val="Stijl1"/>
    <w:basedOn w:val="Kop2"/>
    <w:link w:val="Stijl1Char"/>
    <w:rsid w:val="00861762"/>
  </w:style>
  <w:style w:type="character" w:customStyle="1" w:styleId="Stijl1Char">
    <w:name w:val="Stijl1 Char"/>
    <w:basedOn w:val="Kop2Char"/>
    <w:link w:val="Stijl1"/>
    <w:rsid w:val="00861762"/>
    <w:rPr>
      <w:caps/>
      <w:spacing w:val="15"/>
      <w:shd w:val="clear" w:color="auto" w:fill="FFD9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9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de enige</dc:creator>
  <cp:keywords/>
  <dc:description/>
  <cp:lastModifiedBy>Brenda Brenda</cp:lastModifiedBy>
  <cp:revision>2</cp:revision>
  <dcterms:created xsi:type="dcterms:W3CDTF">2019-05-20T09:53:00Z</dcterms:created>
  <dcterms:modified xsi:type="dcterms:W3CDTF">2019-05-20T09:53:00Z</dcterms:modified>
</cp:coreProperties>
</file>